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40" w:rsidRPr="00904B5E" w:rsidRDefault="00923E40" w:rsidP="00904B5E">
      <w:pPr>
        <w:ind w:left="-142" w:firstLine="568"/>
        <w:jc w:val="center"/>
        <w:rPr>
          <w:b/>
          <w:bCs/>
          <w:sz w:val="28"/>
          <w:szCs w:val="28"/>
        </w:rPr>
      </w:pPr>
      <w:r w:rsidRPr="00904B5E">
        <w:rPr>
          <w:b/>
          <w:bCs/>
          <w:sz w:val="28"/>
          <w:szCs w:val="28"/>
        </w:rPr>
        <w:t xml:space="preserve">Программа </w:t>
      </w:r>
      <w:r w:rsidR="00742717">
        <w:rPr>
          <w:b/>
          <w:bCs/>
          <w:sz w:val="28"/>
          <w:szCs w:val="28"/>
        </w:rPr>
        <w:t>тематического семинара</w:t>
      </w:r>
    </w:p>
    <w:p w:rsidR="009702B4" w:rsidRDefault="00C0694C" w:rsidP="00527942">
      <w:pPr>
        <w:ind w:left="-142"/>
        <w:jc w:val="center"/>
        <w:rPr>
          <w:b/>
          <w:sz w:val="28"/>
          <w:szCs w:val="28"/>
        </w:rPr>
      </w:pPr>
      <w:r w:rsidRPr="00C0694C">
        <w:rPr>
          <w:b/>
          <w:sz w:val="28"/>
          <w:szCs w:val="28"/>
        </w:rPr>
        <w:t>«</w:t>
      </w:r>
      <w:r w:rsidR="00EA7FF3">
        <w:rPr>
          <w:b/>
          <w:sz w:val="28"/>
          <w:szCs w:val="28"/>
        </w:rPr>
        <w:t>О</w:t>
      </w:r>
      <w:r w:rsidR="00D122F5">
        <w:rPr>
          <w:b/>
          <w:sz w:val="28"/>
          <w:szCs w:val="28"/>
        </w:rPr>
        <w:t>рганолептическ</w:t>
      </w:r>
      <w:r w:rsidR="00EA7FF3">
        <w:rPr>
          <w:b/>
          <w:sz w:val="28"/>
          <w:szCs w:val="28"/>
        </w:rPr>
        <w:t>ий</w:t>
      </w:r>
      <w:r w:rsidR="00D122F5">
        <w:rPr>
          <w:b/>
          <w:sz w:val="28"/>
          <w:szCs w:val="28"/>
        </w:rPr>
        <w:t xml:space="preserve"> анализ</w:t>
      </w:r>
      <w:r w:rsidR="009702B4">
        <w:rPr>
          <w:b/>
          <w:sz w:val="28"/>
          <w:szCs w:val="28"/>
        </w:rPr>
        <w:t xml:space="preserve"> пищевых продуктов </w:t>
      </w:r>
    </w:p>
    <w:p w:rsidR="00923E40" w:rsidRPr="00C0694C" w:rsidRDefault="009702B4" w:rsidP="00527942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продовольственного сырья</w:t>
      </w:r>
      <w:r w:rsidR="00C0694C" w:rsidRPr="00C0694C">
        <w:rPr>
          <w:b/>
          <w:sz w:val="28"/>
          <w:szCs w:val="28"/>
        </w:rPr>
        <w:t>»</w:t>
      </w:r>
    </w:p>
    <w:p w:rsidR="006674FE" w:rsidRPr="004B52EB" w:rsidRDefault="006674FE" w:rsidP="00904B5E">
      <w:pPr>
        <w:ind w:left="-142" w:firstLine="568"/>
        <w:jc w:val="center"/>
        <w:rPr>
          <w:b/>
          <w:bCs/>
          <w:sz w:val="8"/>
          <w:szCs w:val="8"/>
          <w:highlight w:val="yellow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8079"/>
      </w:tblGrid>
      <w:tr w:rsidR="00063C70" w:rsidRPr="00256D58" w:rsidTr="00176525">
        <w:trPr>
          <w:trHeight w:val="199"/>
        </w:trPr>
        <w:tc>
          <w:tcPr>
            <w:tcW w:w="1774" w:type="dxa"/>
          </w:tcPr>
          <w:p w:rsidR="00063C70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063C70" w:rsidRPr="004247D2" w:rsidRDefault="001A2532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Общие сведения об о</w:t>
            </w:r>
            <w:r w:rsidR="00634F49" w:rsidRPr="004247D2">
              <w:rPr>
                <w:sz w:val="28"/>
                <w:szCs w:val="28"/>
              </w:rPr>
              <w:t>рган</w:t>
            </w:r>
            <w:r w:rsidRPr="004247D2">
              <w:rPr>
                <w:sz w:val="28"/>
                <w:szCs w:val="28"/>
              </w:rPr>
              <w:t>ах</w:t>
            </w:r>
            <w:r w:rsidR="00634F49" w:rsidRPr="004247D2">
              <w:rPr>
                <w:sz w:val="28"/>
                <w:szCs w:val="28"/>
              </w:rPr>
              <w:t xml:space="preserve"> чувств</w:t>
            </w:r>
            <w:r w:rsidRPr="004247D2">
              <w:rPr>
                <w:sz w:val="28"/>
                <w:szCs w:val="28"/>
              </w:rPr>
              <w:t>. Значение органолептического анализа при производстве пищевых продуктов.</w:t>
            </w:r>
            <w:r w:rsidR="004D0E7A" w:rsidRPr="004247D2">
              <w:rPr>
                <w:sz w:val="28"/>
                <w:szCs w:val="28"/>
              </w:rPr>
              <w:t xml:space="preserve"> </w:t>
            </w:r>
          </w:p>
        </w:tc>
      </w:tr>
      <w:tr w:rsidR="001A2532" w:rsidRPr="00256D58" w:rsidTr="00176525">
        <w:trPr>
          <w:trHeight w:val="199"/>
        </w:trPr>
        <w:tc>
          <w:tcPr>
            <w:tcW w:w="1774" w:type="dxa"/>
          </w:tcPr>
          <w:p w:rsidR="001A2532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1A2532" w:rsidRPr="004247D2" w:rsidRDefault="001A2532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Краткий обзор ТНПА, </w:t>
            </w:r>
            <w:proofErr w:type="gramStart"/>
            <w:r w:rsidRPr="004247D2">
              <w:rPr>
                <w:sz w:val="28"/>
                <w:szCs w:val="28"/>
              </w:rPr>
              <w:t>действующих</w:t>
            </w:r>
            <w:proofErr w:type="gramEnd"/>
            <w:r w:rsidRPr="004247D2">
              <w:rPr>
                <w:sz w:val="28"/>
                <w:szCs w:val="28"/>
              </w:rPr>
              <w:t xml:space="preserve"> в Республике Беларусь, содержащих требования по проведению органолептического анализа.</w:t>
            </w:r>
            <w:r w:rsidR="004D0E7A" w:rsidRPr="004247D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5278" w:rsidRPr="00256D58" w:rsidTr="00176525">
        <w:trPr>
          <w:trHeight w:val="199"/>
        </w:trPr>
        <w:tc>
          <w:tcPr>
            <w:tcW w:w="1774" w:type="dxa"/>
          </w:tcPr>
          <w:p w:rsidR="005C5278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9702B4" w:rsidRPr="004247D2" w:rsidRDefault="00123EDA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Отбор и обучение испытателей. </w:t>
            </w:r>
            <w:r w:rsidR="005C5278" w:rsidRPr="004247D2">
              <w:rPr>
                <w:sz w:val="28"/>
                <w:szCs w:val="28"/>
              </w:rPr>
              <w:t>Обзор требований</w:t>
            </w:r>
            <w:r w:rsidRPr="004247D2">
              <w:rPr>
                <w:sz w:val="28"/>
                <w:szCs w:val="28"/>
              </w:rPr>
              <w:t xml:space="preserve"> разделов 4 и 5</w:t>
            </w:r>
            <w:r w:rsidR="005C5278" w:rsidRPr="004247D2">
              <w:rPr>
                <w:sz w:val="28"/>
                <w:szCs w:val="28"/>
              </w:rPr>
              <w:t xml:space="preserve"> ГОСТ </w:t>
            </w:r>
            <w:r w:rsidR="005C5278" w:rsidRPr="004247D2">
              <w:rPr>
                <w:sz w:val="28"/>
                <w:szCs w:val="28"/>
                <w:lang w:val="en-US"/>
              </w:rPr>
              <w:t>ISO</w:t>
            </w:r>
            <w:r w:rsidR="005C5278" w:rsidRPr="004247D2">
              <w:rPr>
                <w:sz w:val="28"/>
                <w:szCs w:val="28"/>
              </w:rPr>
              <w:t xml:space="preserve"> 8586-2015 «Органолептический анализ. Общие руководящие указания</w:t>
            </w:r>
            <w:r w:rsidR="00C035C8" w:rsidRPr="004247D2">
              <w:rPr>
                <w:sz w:val="28"/>
                <w:szCs w:val="28"/>
              </w:rPr>
              <w:t xml:space="preserve"> по отбору, обучению и </w:t>
            </w:r>
            <w:proofErr w:type="gramStart"/>
            <w:r w:rsidR="00C035C8" w:rsidRPr="004247D2">
              <w:rPr>
                <w:sz w:val="28"/>
                <w:szCs w:val="28"/>
              </w:rPr>
              <w:t xml:space="preserve">контролю </w:t>
            </w:r>
            <w:r w:rsidR="005C5278" w:rsidRPr="004247D2">
              <w:rPr>
                <w:sz w:val="28"/>
                <w:szCs w:val="28"/>
              </w:rPr>
              <w:t>за</w:t>
            </w:r>
            <w:proofErr w:type="gramEnd"/>
            <w:r w:rsidR="005C5278" w:rsidRPr="004247D2">
              <w:rPr>
                <w:sz w:val="28"/>
                <w:szCs w:val="28"/>
              </w:rPr>
              <w:t xml:space="preserve"> работой отобранных испытателей и экспертов-испытателей»</w:t>
            </w:r>
          </w:p>
        </w:tc>
      </w:tr>
      <w:tr w:rsidR="00063C70" w:rsidRPr="00256D58" w:rsidTr="00176525">
        <w:trPr>
          <w:trHeight w:val="199"/>
        </w:trPr>
        <w:tc>
          <w:tcPr>
            <w:tcW w:w="1774" w:type="dxa"/>
          </w:tcPr>
          <w:p w:rsidR="00063C70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063C70" w:rsidRPr="004247D2" w:rsidRDefault="00634F49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Практическое занятие</w:t>
            </w:r>
            <w:r w:rsidR="00D87158" w:rsidRPr="004247D2">
              <w:rPr>
                <w:sz w:val="28"/>
                <w:szCs w:val="28"/>
              </w:rPr>
              <w:t>. Проверка цветового зрения</w:t>
            </w:r>
            <w:r w:rsidR="004D0E7A" w:rsidRPr="004247D2">
              <w:rPr>
                <w:sz w:val="28"/>
                <w:szCs w:val="28"/>
              </w:rPr>
              <w:t xml:space="preserve"> </w:t>
            </w:r>
          </w:p>
        </w:tc>
      </w:tr>
      <w:tr w:rsidR="00D87158" w:rsidRPr="00256D58" w:rsidTr="00176525">
        <w:trPr>
          <w:trHeight w:val="199"/>
        </w:trPr>
        <w:tc>
          <w:tcPr>
            <w:tcW w:w="1774" w:type="dxa"/>
          </w:tcPr>
          <w:p w:rsidR="00D87158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D87158" w:rsidRPr="004247D2" w:rsidRDefault="00D87158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Практическое занятие. </w:t>
            </w:r>
            <w:r w:rsidR="00224C4D" w:rsidRPr="004247D2">
              <w:rPr>
                <w:sz w:val="28"/>
                <w:szCs w:val="28"/>
              </w:rPr>
              <w:t>Восприятие запахов. Проверка способности распознавать и описывать запахи</w:t>
            </w:r>
            <w:r w:rsidR="00F73ECE" w:rsidRPr="004247D2">
              <w:rPr>
                <w:sz w:val="28"/>
                <w:szCs w:val="28"/>
              </w:rPr>
              <w:t xml:space="preserve"> </w:t>
            </w:r>
          </w:p>
        </w:tc>
      </w:tr>
      <w:tr w:rsidR="00D87158" w:rsidRPr="00256D58" w:rsidTr="00176525">
        <w:trPr>
          <w:trHeight w:val="199"/>
        </w:trPr>
        <w:tc>
          <w:tcPr>
            <w:tcW w:w="1774" w:type="dxa"/>
          </w:tcPr>
          <w:p w:rsidR="00D87158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D87158" w:rsidRPr="004247D2" w:rsidRDefault="00D87158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Практическое занятие.</w:t>
            </w:r>
            <w:r w:rsidR="001A2532" w:rsidRPr="004247D2">
              <w:rPr>
                <w:sz w:val="28"/>
                <w:szCs w:val="28"/>
              </w:rPr>
              <w:t xml:space="preserve"> Осязание.</w:t>
            </w:r>
            <w:r w:rsidR="002F5EAD" w:rsidRPr="004247D2">
              <w:rPr>
                <w:sz w:val="28"/>
                <w:szCs w:val="28"/>
              </w:rPr>
              <w:t xml:space="preserve"> Текстура</w:t>
            </w:r>
            <w:r w:rsidR="00C035C8" w:rsidRPr="004247D2">
              <w:rPr>
                <w:sz w:val="28"/>
                <w:szCs w:val="28"/>
              </w:rPr>
              <w:t>.</w:t>
            </w:r>
            <w:r w:rsidR="001A2532" w:rsidRPr="004247D2">
              <w:rPr>
                <w:sz w:val="28"/>
                <w:szCs w:val="28"/>
              </w:rPr>
              <w:t xml:space="preserve"> Проверка способности описывать ощущения.</w:t>
            </w:r>
            <w:r w:rsidR="00F73ECE" w:rsidRPr="004247D2">
              <w:rPr>
                <w:sz w:val="28"/>
                <w:szCs w:val="28"/>
              </w:rPr>
              <w:t xml:space="preserve"> </w:t>
            </w:r>
          </w:p>
        </w:tc>
      </w:tr>
      <w:tr w:rsidR="005C5278" w:rsidRPr="00256D58" w:rsidTr="00176525">
        <w:trPr>
          <w:trHeight w:val="199"/>
        </w:trPr>
        <w:tc>
          <w:tcPr>
            <w:tcW w:w="1774" w:type="dxa"/>
          </w:tcPr>
          <w:p w:rsidR="005C5278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5C5278" w:rsidRPr="004247D2" w:rsidRDefault="00D87158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Практическое занятие. Исследование вкусовой чувствительности в соответствии с ГОСТ </w:t>
            </w:r>
            <w:r w:rsidRPr="004247D2">
              <w:rPr>
                <w:sz w:val="28"/>
                <w:szCs w:val="28"/>
                <w:lang w:val="en-US"/>
              </w:rPr>
              <w:t>ISO</w:t>
            </w:r>
            <w:r w:rsidRPr="004247D2">
              <w:rPr>
                <w:sz w:val="28"/>
                <w:szCs w:val="28"/>
              </w:rPr>
              <w:t xml:space="preserve"> 3972-2014.</w:t>
            </w:r>
            <w:r w:rsidR="00F73ECE" w:rsidRPr="004247D2">
              <w:rPr>
                <w:sz w:val="28"/>
                <w:szCs w:val="28"/>
              </w:rPr>
              <w:t xml:space="preserve"> </w:t>
            </w:r>
          </w:p>
        </w:tc>
      </w:tr>
      <w:tr w:rsidR="00D87158" w:rsidRPr="00256D58" w:rsidTr="00176525">
        <w:trPr>
          <w:trHeight w:val="199"/>
        </w:trPr>
        <w:tc>
          <w:tcPr>
            <w:tcW w:w="1774" w:type="dxa"/>
          </w:tcPr>
          <w:p w:rsidR="00D87158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1 день</w:t>
            </w:r>
          </w:p>
        </w:tc>
        <w:tc>
          <w:tcPr>
            <w:tcW w:w="8079" w:type="dxa"/>
          </w:tcPr>
          <w:p w:rsidR="00D87158" w:rsidRPr="004247D2" w:rsidRDefault="00D87158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Практическое занятие.</w:t>
            </w:r>
            <w:r w:rsidR="001A2532" w:rsidRPr="004247D2">
              <w:rPr>
                <w:sz w:val="28"/>
                <w:szCs w:val="28"/>
              </w:rPr>
              <w:t xml:space="preserve"> </w:t>
            </w:r>
            <w:proofErr w:type="spellStart"/>
            <w:r w:rsidR="001A2532" w:rsidRPr="004247D2">
              <w:rPr>
                <w:sz w:val="28"/>
                <w:szCs w:val="28"/>
              </w:rPr>
              <w:t>Послевкусовые</w:t>
            </w:r>
            <w:proofErr w:type="spellEnd"/>
            <w:r w:rsidR="001A2532" w:rsidRPr="004247D2">
              <w:rPr>
                <w:sz w:val="28"/>
                <w:szCs w:val="28"/>
              </w:rPr>
              <w:t xml:space="preserve"> ощущения.</w:t>
            </w:r>
            <w:r w:rsidR="00F73ECE" w:rsidRPr="004247D2">
              <w:rPr>
                <w:sz w:val="28"/>
                <w:szCs w:val="28"/>
              </w:rPr>
              <w:t xml:space="preserve"> </w:t>
            </w:r>
          </w:p>
        </w:tc>
      </w:tr>
      <w:tr w:rsidR="00FB4F85" w:rsidRPr="00256D58" w:rsidTr="00176525">
        <w:trPr>
          <w:trHeight w:val="199"/>
        </w:trPr>
        <w:tc>
          <w:tcPr>
            <w:tcW w:w="1774" w:type="dxa"/>
          </w:tcPr>
          <w:p w:rsidR="00FB4F85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2 день</w:t>
            </w:r>
          </w:p>
        </w:tc>
        <w:tc>
          <w:tcPr>
            <w:tcW w:w="8079" w:type="dxa"/>
          </w:tcPr>
          <w:p w:rsidR="009702B4" w:rsidRPr="004247D2" w:rsidRDefault="00FB4F85" w:rsidP="00326D21">
            <w:pPr>
              <w:jc w:val="both"/>
              <w:rPr>
                <w:b/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Обзор требований ГОСТ </w:t>
            </w:r>
            <w:r w:rsidRPr="004247D2">
              <w:rPr>
                <w:sz w:val="28"/>
                <w:szCs w:val="28"/>
                <w:lang w:val="en-US"/>
              </w:rPr>
              <w:t>ISO</w:t>
            </w:r>
            <w:r w:rsidRPr="004247D2">
              <w:rPr>
                <w:sz w:val="28"/>
                <w:szCs w:val="28"/>
              </w:rPr>
              <w:t xml:space="preserve"> 6658-2016 «Органолептический анализ. Методология»</w:t>
            </w:r>
          </w:p>
        </w:tc>
      </w:tr>
      <w:tr w:rsidR="00A1129D" w:rsidRPr="00256D58" w:rsidTr="00176525">
        <w:trPr>
          <w:trHeight w:val="199"/>
        </w:trPr>
        <w:tc>
          <w:tcPr>
            <w:tcW w:w="1774" w:type="dxa"/>
          </w:tcPr>
          <w:p w:rsidR="00A1129D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2 день</w:t>
            </w:r>
          </w:p>
        </w:tc>
        <w:tc>
          <w:tcPr>
            <w:tcW w:w="8079" w:type="dxa"/>
          </w:tcPr>
          <w:p w:rsidR="00A1129D" w:rsidRPr="004247D2" w:rsidRDefault="001A2532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Практическое занятие. </w:t>
            </w:r>
            <w:proofErr w:type="gramStart"/>
            <w:r w:rsidRPr="004247D2">
              <w:rPr>
                <w:sz w:val="28"/>
                <w:szCs w:val="28"/>
              </w:rPr>
              <w:t>Различительные тесты: тест парного сравнения, тест треугольника, тест дуо-трио, тест два из пяти, тест «А» - не «А»</w:t>
            </w:r>
            <w:r w:rsidR="002F5EAD" w:rsidRPr="004247D2">
              <w:rPr>
                <w:sz w:val="28"/>
                <w:szCs w:val="28"/>
              </w:rPr>
              <w:t>.</w:t>
            </w:r>
            <w:proofErr w:type="gramEnd"/>
            <w:r w:rsidR="002F5EAD" w:rsidRPr="004247D2">
              <w:rPr>
                <w:sz w:val="28"/>
                <w:szCs w:val="28"/>
              </w:rPr>
              <w:t xml:space="preserve"> Анализ результатов</w:t>
            </w:r>
            <w:r w:rsidR="00F73ECE" w:rsidRPr="004247D2">
              <w:rPr>
                <w:sz w:val="28"/>
                <w:szCs w:val="28"/>
              </w:rPr>
              <w:t xml:space="preserve"> </w:t>
            </w:r>
          </w:p>
        </w:tc>
      </w:tr>
      <w:tr w:rsidR="00A1129D" w:rsidRPr="00256D58" w:rsidTr="00176525">
        <w:trPr>
          <w:trHeight w:val="199"/>
        </w:trPr>
        <w:tc>
          <w:tcPr>
            <w:tcW w:w="1774" w:type="dxa"/>
          </w:tcPr>
          <w:p w:rsidR="00A1129D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3 день</w:t>
            </w:r>
          </w:p>
        </w:tc>
        <w:tc>
          <w:tcPr>
            <w:tcW w:w="8079" w:type="dxa"/>
          </w:tcPr>
          <w:p w:rsidR="00A1129D" w:rsidRPr="004247D2" w:rsidRDefault="001A2532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Практическое занятие. </w:t>
            </w:r>
            <w:r w:rsidR="005C5278" w:rsidRPr="004247D2">
              <w:rPr>
                <w:sz w:val="28"/>
                <w:szCs w:val="28"/>
              </w:rPr>
              <w:t>Применение шкал и категорий</w:t>
            </w:r>
            <w:r w:rsidR="002F5EAD" w:rsidRPr="004247D2">
              <w:rPr>
                <w:sz w:val="28"/>
                <w:szCs w:val="28"/>
              </w:rPr>
              <w:t>. Анализ результатов</w:t>
            </w:r>
            <w:r w:rsidR="009702B4" w:rsidRPr="004247D2">
              <w:rPr>
                <w:sz w:val="28"/>
                <w:szCs w:val="28"/>
              </w:rPr>
              <w:t xml:space="preserve"> </w:t>
            </w:r>
          </w:p>
        </w:tc>
      </w:tr>
      <w:tr w:rsidR="00A1129D" w:rsidRPr="00256D58" w:rsidTr="00176525">
        <w:trPr>
          <w:trHeight w:val="199"/>
        </w:trPr>
        <w:tc>
          <w:tcPr>
            <w:tcW w:w="1774" w:type="dxa"/>
          </w:tcPr>
          <w:p w:rsidR="00A1129D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3 день</w:t>
            </w:r>
          </w:p>
        </w:tc>
        <w:tc>
          <w:tcPr>
            <w:tcW w:w="8079" w:type="dxa"/>
          </w:tcPr>
          <w:p w:rsidR="00A1129D" w:rsidRPr="004247D2" w:rsidRDefault="001A2532" w:rsidP="00326D21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Практическое занятие. </w:t>
            </w:r>
            <w:r w:rsidR="005C5278" w:rsidRPr="004247D2">
              <w:rPr>
                <w:sz w:val="28"/>
                <w:szCs w:val="28"/>
              </w:rPr>
              <w:t>Дескриптивные тесты</w:t>
            </w:r>
            <w:r w:rsidR="002F5EAD" w:rsidRPr="004247D2">
              <w:rPr>
                <w:sz w:val="28"/>
                <w:szCs w:val="28"/>
              </w:rPr>
              <w:t>. Анализ результатов</w:t>
            </w:r>
            <w:r w:rsidR="00326D21" w:rsidRPr="004247D2">
              <w:rPr>
                <w:sz w:val="28"/>
                <w:szCs w:val="28"/>
              </w:rPr>
              <w:t>.</w:t>
            </w:r>
          </w:p>
        </w:tc>
      </w:tr>
      <w:tr w:rsidR="00A1129D" w:rsidRPr="00256D58" w:rsidTr="004B52EB">
        <w:trPr>
          <w:trHeight w:val="199"/>
        </w:trPr>
        <w:tc>
          <w:tcPr>
            <w:tcW w:w="1774" w:type="dxa"/>
            <w:tcBorders>
              <w:bottom w:val="single" w:sz="4" w:space="0" w:color="auto"/>
            </w:tcBorders>
          </w:tcPr>
          <w:p w:rsidR="00A1129D" w:rsidRPr="004247D2" w:rsidRDefault="002F5EAD" w:rsidP="00527942">
            <w:pPr>
              <w:jc w:val="center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>3 день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A1129D" w:rsidRPr="004247D2" w:rsidRDefault="00063C70" w:rsidP="00063C70">
            <w:pPr>
              <w:jc w:val="both"/>
              <w:rPr>
                <w:sz w:val="28"/>
                <w:szCs w:val="28"/>
              </w:rPr>
            </w:pPr>
            <w:r w:rsidRPr="004247D2">
              <w:rPr>
                <w:sz w:val="28"/>
                <w:szCs w:val="28"/>
              </w:rPr>
              <w:t xml:space="preserve">Формирование комиссий для различных видов тестов. Подготовка экспертов. Мониторинг и контроль деятельности испытателей. Управление и наблюдение за деятельностью комиссии. Обзор требований разделов 6-9 ГОСТ </w:t>
            </w:r>
            <w:r w:rsidRPr="004247D2">
              <w:rPr>
                <w:sz w:val="28"/>
                <w:szCs w:val="28"/>
                <w:lang w:val="en-US"/>
              </w:rPr>
              <w:t>ISO</w:t>
            </w:r>
            <w:r w:rsidRPr="004247D2">
              <w:rPr>
                <w:sz w:val="28"/>
                <w:szCs w:val="28"/>
              </w:rPr>
              <w:t xml:space="preserve"> 8586-2015 «Органолептический анализ. Общие руководящие указания по отбору, обучению и </w:t>
            </w:r>
            <w:proofErr w:type="gramStart"/>
            <w:r w:rsidRPr="004247D2">
              <w:rPr>
                <w:sz w:val="28"/>
                <w:szCs w:val="28"/>
              </w:rPr>
              <w:t>контролю за</w:t>
            </w:r>
            <w:proofErr w:type="gramEnd"/>
            <w:r w:rsidRPr="004247D2">
              <w:rPr>
                <w:sz w:val="28"/>
                <w:szCs w:val="28"/>
              </w:rPr>
              <w:t xml:space="preserve"> работой отобранных испытателей и экспертов-испытателей»</w:t>
            </w:r>
          </w:p>
          <w:p w:rsidR="009702B4" w:rsidRPr="004247D2" w:rsidRDefault="009702B4" w:rsidP="00063C70">
            <w:pPr>
              <w:jc w:val="both"/>
              <w:rPr>
                <w:sz w:val="28"/>
                <w:szCs w:val="28"/>
              </w:rPr>
            </w:pPr>
          </w:p>
        </w:tc>
      </w:tr>
    </w:tbl>
    <w:p w:rsidR="00904B5E" w:rsidRDefault="00904B5E" w:rsidP="009702B4">
      <w:pPr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904B5E" w:rsidSect="0070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799C"/>
    <w:multiLevelType w:val="hybridMultilevel"/>
    <w:tmpl w:val="3DF68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5C6E61"/>
    <w:multiLevelType w:val="hybridMultilevel"/>
    <w:tmpl w:val="6FF47E0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1F"/>
    <w:rsid w:val="00063C70"/>
    <w:rsid w:val="00122E85"/>
    <w:rsid w:val="00123808"/>
    <w:rsid w:val="00123EDA"/>
    <w:rsid w:val="00176525"/>
    <w:rsid w:val="001A2532"/>
    <w:rsid w:val="001D689B"/>
    <w:rsid w:val="00224C4D"/>
    <w:rsid w:val="00256D58"/>
    <w:rsid w:val="002A655C"/>
    <w:rsid w:val="002C679F"/>
    <w:rsid w:val="002F5EAD"/>
    <w:rsid w:val="00326D21"/>
    <w:rsid w:val="003620FE"/>
    <w:rsid w:val="003828C2"/>
    <w:rsid w:val="003A62AC"/>
    <w:rsid w:val="003C5A00"/>
    <w:rsid w:val="003D5346"/>
    <w:rsid w:val="004247D2"/>
    <w:rsid w:val="004859F5"/>
    <w:rsid w:val="004A5B88"/>
    <w:rsid w:val="004A6901"/>
    <w:rsid w:val="004B52EB"/>
    <w:rsid w:val="004D0E7A"/>
    <w:rsid w:val="00527942"/>
    <w:rsid w:val="00543CD9"/>
    <w:rsid w:val="00595042"/>
    <w:rsid w:val="005C5278"/>
    <w:rsid w:val="005E61F5"/>
    <w:rsid w:val="006138D3"/>
    <w:rsid w:val="00634C6E"/>
    <w:rsid w:val="00634F49"/>
    <w:rsid w:val="00646B5E"/>
    <w:rsid w:val="00650FED"/>
    <w:rsid w:val="00652330"/>
    <w:rsid w:val="006674FE"/>
    <w:rsid w:val="007010E2"/>
    <w:rsid w:val="00713DAD"/>
    <w:rsid w:val="00742717"/>
    <w:rsid w:val="007A2678"/>
    <w:rsid w:val="007C1FF3"/>
    <w:rsid w:val="0082421F"/>
    <w:rsid w:val="0085460B"/>
    <w:rsid w:val="00862160"/>
    <w:rsid w:val="008E3686"/>
    <w:rsid w:val="008F67CC"/>
    <w:rsid w:val="00904B5E"/>
    <w:rsid w:val="00923E40"/>
    <w:rsid w:val="00926FF0"/>
    <w:rsid w:val="00944D73"/>
    <w:rsid w:val="00951CBF"/>
    <w:rsid w:val="00963D90"/>
    <w:rsid w:val="009702B4"/>
    <w:rsid w:val="009933E8"/>
    <w:rsid w:val="009A48F2"/>
    <w:rsid w:val="00A1129D"/>
    <w:rsid w:val="00A96069"/>
    <w:rsid w:val="00BF0E6D"/>
    <w:rsid w:val="00C035C8"/>
    <w:rsid w:val="00C0694C"/>
    <w:rsid w:val="00C6767C"/>
    <w:rsid w:val="00CF3C99"/>
    <w:rsid w:val="00D122F5"/>
    <w:rsid w:val="00D87158"/>
    <w:rsid w:val="00DB0959"/>
    <w:rsid w:val="00EA7FF3"/>
    <w:rsid w:val="00F73ECE"/>
    <w:rsid w:val="00F8566D"/>
    <w:rsid w:val="00F86ABE"/>
    <w:rsid w:val="00FA5707"/>
    <w:rsid w:val="00FA5A17"/>
    <w:rsid w:val="00FB4225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21F"/>
    <w:pPr>
      <w:ind w:left="720"/>
    </w:pPr>
  </w:style>
  <w:style w:type="table" w:styleId="a4">
    <w:name w:val="Table Grid"/>
    <w:basedOn w:val="a1"/>
    <w:uiPriority w:val="99"/>
    <w:rsid w:val="008242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0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959"/>
    <w:rPr>
      <w:rFonts w:ascii="Segoe UI" w:eastAsia="Times New Roman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256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21F"/>
    <w:pPr>
      <w:ind w:left="720"/>
    </w:pPr>
  </w:style>
  <w:style w:type="table" w:styleId="a4">
    <w:name w:val="Table Grid"/>
    <w:basedOn w:val="a1"/>
    <w:uiPriority w:val="99"/>
    <w:rsid w:val="008242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0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959"/>
    <w:rPr>
      <w:rFonts w:ascii="Segoe UI" w:eastAsia="Times New Roman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25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kachestvo-02</cp:lastModifiedBy>
  <cp:revision>4</cp:revision>
  <cp:lastPrinted>2023-01-23T11:17:00Z</cp:lastPrinted>
  <dcterms:created xsi:type="dcterms:W3CDTF">2023-01-26T06:30:00Z</dcterms:created>
  <dcterms:modified xsi:type="dcterms:W3CDTF">2023-02-06T06:20:00Z</dcterms:modified>
</cp:coreProperties>
</file>